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822" w:rsidRDefault="00733917">
      <w:r>
        <w:t>Calendar export</w:t>
      </w:r>
    </w:p>
    <w:p w:rsidR="00733917" w:rsidRDefault="00733917">
      <w:proofErr w:type="spellStart"/>
      <w:r>
        <w:t>MyEzTraxx</w:t>
      </w:r>
      <w:proofErr w:type="spellEnd"/>
      <w:r>
        <w:t xml:space="preserve"> can have </w:t>
      </w:r>
    </w:p>
    <w:sectPr w:rsidR="00733917" w:rsidSect="00D628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3917"/>
    <w:rsid w:val="00733917"/>
    <w:rsid w:val="00D62822"/>
    <w:rsid w:val="00DD1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8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2009-08-11T14:30:00Z</dcterms:created>
  <dcterms:modified xsi:type="dcterms:W3CDTF">2009-08-11T15:23:00Z</dcterms:modified>
</cp:coreProperties>
</file>